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DBBC" w14:textId="7D768075" w:rsidR="00FF2ABB" w:rsidRPr="001601C8" w:rsidRDefault="00527BDD" w:rsidP="001601C8">
      <w:pPr>
        <w:jc w:val="center"/>
        <w:rPr>
          <w:rFonts w:ascii="Arial" w:hAnsi="Arial" w:cs="Arial"/>
          <w:sz w:val="52"/>
          <w:szCs w:val="52"/>
        </w:rPr>
      </w:pPr>
      <w:r w:rsidRPr="001601C8">
        <w:rPr>
          <w:rFonts w:ascii="Arial" w:hAnsi="Arial" w:cs="Arial"/>
          <w:sz w:val="52"/>
          <w:szCs w:val="52"/>
        </w:rPr>
        <w:t xml:space="preserve">BEAR POINT </w:t>
      </w:r>
      <w:r w:rsidR="00B20D68">
        <w:rPr>
          <w:rFonts w:ascii="Arial" w:hAnsi="Arial" w:cs="Arial"/>
          <w:sz w:val="52"/>
          <w:szCs w:val="52"/>
        </w:rPr>
        <w:t>PROPERTY OWNER</w:t>
      </w:r>
      <w:r w:rsidRPr="001601C8">
        <w:rPr>
          <w:rFonts w:ascii="Arial" w:hAnsi="Arial" w:cs="Arial"/>
          <w:sz w:val="52"/>
          <w:szCs w:val="52"/>
        </w:rPr>
        <w:t xml:space="preserve"> STORM PREPAREDNESS CHECKLIST</w:t>
      </w:r>
    </w:p>
    <w:p w14:paraId="69982540" w14:textId="67C18C1B" w:rsidR="004B4653" w:rsidRPr="004B4653" w:rsidRDefault="004B4653">
      <w:pPr>
        <w:rPr>
          <w:rFonts w:ascii="Arial" w:eastAsia="Times New Roman" w:hAnsi="Arial" w:cs="Arial"/>
          <w:b/>
          <w:bCs/>
          <w:color w:val="333333"/>
          <w:sz w:val="24"/>
          <w:szCs w:val="24"/>
        </w:rPr>
      </w:pPr>
      <w:r w:rsidRPr="004B4653">
        <w:rPr>
          <w:rFonts w:ascii="Arial" w:eastAsia="Times New Roman" w:hAnsi="Arial" w:cs="Arial"/>
          <w:b/>
          <w:bCs/>
          <w:color w:val="333333"/>
          <w:sz w:val="24"/>
          <w:szCs w:val="24"/>
        </w:rPr>
        <w:t>Before a named storm enters the Gulf of Mexico, start making your storm preparation plans to avoid the inevitable rush as storms approach.</w:t>
      </w:r>
    </w:p>
    <w:p w14:paraId="0728CE17" w14:textId="6142A938" w:rsidR="004B4653" w:rsidRPr="004B4653" w:rsidRDefault="004B4653">
      <w:pPr>
        <w:rPr>
          <w:rFonts w:ascii="Arial" w:eastAsia="Times New Roman" w:hAnsi="Arial" w:cs="Arial"/>
          <w:b/>
          <w:bCs/>
          <w:color w:val="333333"/>
          <w:sz w:val="24"/>
          <w:szCs w:val="24"/>
        </w:rPr>
      </w:pPr>
      <w:r w:rsidRPr="004B4653">
        <w:rPr>
          <w:rFonts w:ascii="Arial" w:eastAsia="Times New Roman" w:hAnsi="Arial" w:cs="Arial"/>
          <w:b/>
          <w:bCs/>
          <w:color w:val="333333"/>
          <w:sz w:val="24"/>
          <w:szCs w:val="24"/>
        </w:rPr>
        <w:t>Be prepared to:</w:t>
      </w:r>
    </w:p>
    <w:p w14:paraId="5562BED5" w14:textId="736A11E0" w:rsidR="004B4653" w:rsidRPr="004B4653" w:rsidRDefault="004B4653">
      <w:pPr>
        <w:rPr>
          <w:rFonts w:ascii="Arial" w:eastAsia="Times New Roman" w:hAnsi="Arial" w:cs="Arial"/>
          <w:b/>
          <w:bCs/>
          <w:color w:val="333333"/>
          <w:sz w:val="24"/>
          <w:szCs w:val="24"/>
        </w:rPr>
      </w:pPr>
      <w:r w:rsidRPr="004B4653">
        <w:rPr>
          <w:rFonts w:ascii="Arial" w:eastAsia="Times New Roman" w:hAnsi="Arial" w:cs="Arial"/>
          <w:b/>
          <w:bCs/>
          <w:color w:val="333333"/>
          <w:sz w:val="24"/>
          <w:szCs w:val="24"/>
        </w:rPr>
        <w:t>Secure any outdoor items such as patio furniture, grills, trash receptacles, yard art, or any other loose items that could become flying debris during a storm.  If the items cannot be secured inside of a storage area, tie down these items with shipping straps or other means to keep them from becoming projectiles.</w:t>
      </w:r>
    </w:p>
    <w:p w14:paraId="473CBD27" w14:textId="3005EAF0" w:rsidR="004B4653" w:rsidRDefault="004B4653">
      <w:pPr>
        <w:rPr>
          <w:rFonts w:ascii="Arial" w:eastAsia="Times New Roman" w:hAnsi="Arial" w:cs="Arial"/>
          <w:b/>
          <w:bCs/>
          <w:color w:val="333333"/>
          <w:sz w:val="24"/>
          <w:szCs w:val="24"/>
        </w:rPr>
      </w:pPr>
      <w:r w:rsidRPr="004B4653">
        <w:rPr>
          <w:rFonts w:ascii="Arial" w:eastAsia="Times New Roman" w:hAnsi="Arial" w:cs="Arial"/>
          <w:b/>
          <w:bCs/>
          <w:color w:val="333333"/>
          <w:sz w:val="24"/>
          <w:szCs w:val="24"/>
        </w:rPr>
        <w:t xml:space="preserve">For </w:t>
      </w:r>
      <w:r>
        <w:rPr>
          <w:rFonts w:ascii="Arial" w:eastAsia="Times New Roman" w:hAnsi="Arial" w:cs="Arial"/>
          <w:b/>
          <w:bCs/>
          <w:color w:val="333333"/>
          <w:sz w:val="24"/>
          <w:szCs w:val="24"/>
        </w:rPr>
        <w:t>residents on the water, make sure to remove all items from your pier or over-water structures.  Shutoff power and water to these structures to prevent broken water lines that could possibly contaminate the area water supply.   Shut off all electrical power to these structures to prevent damage and potential for shorting out and fire.</w:t>
      </w:r>
    </w:p>
    <w:p w14:paraId="6E12C9F5" w14:textId="5BFADED1" w:rsidR="004B4653" w:rsidRDefault="004B4653">
      <w:pP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For property in flood prone areas, move </w:t>
      </w:r>
      <w:r w:rsidR="00017DC6">
        <w:rPr>
          <w:rFonts w:ascii="Arial" w:eastAsia="Times New Roman" w:hAnsi="Arial" w:cs="Arial"/>
          <w:b/>
          <w:bCs/>
          <w:color w:val="333333"/>
          <w:sz w:val="24"/>
          <w:szCs w:val="24"/>
        </w:rPr>
        <w:t xml:space="preserve">possessions such as outdoor items, golf carts, boats/trailers, vehicles, to an area that does not flood to prevent damage and to reduce the chance of contaminated water due to oil, </w:t>
      </w:r>
      <w:proofErr w:type="gramStart"/>
      <w:r w:rsidR="00017DC6">
        <w:rPr>
          <w:rFonts w:ascii="Arial" w:eastAsia="Times New Roman" w:hAnsi="Arial" w:cs="Arial"/>
          <w:b/>
          <w:bCs/>
          <w:color w:val="333333"/>
          <w:sz w:val="24"/>
          <w:szCs w:val="24"/>
        </w:rPr>
        <w:t>lubricants</w:t>
      </w:r>
      <w:proofErr w:type="gramEnd"/>
      <w:r w:rsidR="00017DC6">
        <w:rPr>
          <w:rFonts w:ascii="Arial" w:eastAsia="Times New Roman" w:hAnsi="Arial" w:cs="Arial"/>
          <w:b/>
          <w:bCs/>
          <w:color w:val="333333"/>
          <w:sz w:val="24"/>
          <w:szCs w:val="24"/>
        </w:rPr>
        <w:t xml:space="preserve"> and fuel.</w:t>
      </w:r>
    </w:p>
    <w:p w14:paraId="4242DEA7" w14:textId="3AD44ED0" w:rsidR="00017DC6" w:rsidRDefault="00017DC6">
      <w:pPr>
        <w:rPr>
          <w:rFonts w:ascii="Arial" w:eastAsia="Times New Roman" w:hAnsi="Arial" w:cs="Arial"/>
          <w:b/>
          <w:bCs/>
          <w:color w:val="333333"/>
          <w:sz w:val="24"/>
          <w:szCs w:val="24"/>
        </w:rPr>
      </w:pPr>
      <w:r>
        <w:rPr>
          <w:rFonts w:ascii="Arial" w:eastAsia="Times New Roman" w:hAnsi="Arial" w:cs="Arial"/>
          <w:b/>
          <w:bCs/>
          <w:color w:val="333333"/>
          <w:sz w:val="24"/>
          <w:szCs w:val="24"/>
        </w:rPr>
        <w:t>For homes and yards that are prone to flood, manually pump down the sewage basin at the residence and shut off the power to the grinder pump to prevent overloading the city sewage system and ruining your basin/pump.  Allowing your grinder pump to run continuously will significantly shorten the life of your equipment.  This should be done prior to any flooding.</w:t>
      </w:r>
    </w:p>
    <w:p w14:paraId="7DE0661D" w14:textId="5B9C1CE3" w:rsidR="00017DC6" w:rsidRDefault="00017DC6">
      <w:pP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Consider turning off power to any lower levels that are prone to flooding to reduce the chance of electrical shock and damage to your appliances and other electrical equipment that may be </w:t>
      </w:r>
      <w:r w:rsidR="00DF6D72">
        <w:rPr>
          <w:rFonts w:ascii="Arial" w:eastAsia="Times New Roman" w:hAnsi="Arial" w:cs="Arial"/>
          <w:b/>
          <w:bCs/>
          <w:color w:val="333333"/>
          <w:sz w:val="24"/>
          <w:szCs w:val="24"/>
        </w:rPr>
        <w:t xml:space="preserve">covered by water.  </w:t>
      </w:r>
    </w:p>
    <w:p w14:paraId="0F0D1120" w14:textId="172D535F" w:rsidR="00DF6D72" w:rsidRDefault="00DF6D72">
      <w:pPr>
        <w:rPr>
          <w:rFonts w:ascii="Arial" w:eastAsia="Times New Roman" w:hAnsi="Arial" w:cs="Arial"/>
          <w:b/>
          <w:bCs/>
          <w:color w:val="333333"/>
          <w:sz w:val="24"/>
          <w:szCs w:val="24"/>
        </w:rPr>
      </w:pPr>
      <w:r>
        <w:rPr>
          <w:rFonts w:ascii="Arial" w:eastAsia="Times New Roman" w:hAnsi="Arial" w:cs="Arial"/>
          <w:b/>
          <w:bCs/>
          <w:color w:val="333333"/>
          <w:sz w:val="24"/>
          <w:szCs w:val="24"/>
        </w:rPr>
        <w:t>Safely remove any vegetation debris such as limbs and secure any outdoor stockpiles of firewood or scrap wood.</w:t>
      </w:r>
    </w:p>
    <w:p w14:paraId="40E418DC" w14:textId="19E456B0" w:rsidR="00DF6D72" w:rsidRDefault="00DF6D72">
      <w:pPr>
        <w:rPr>
          <w:rFonts w:ascii="Arial" w:eastAsia="Times New Roman" w:hAnsi="Arial" w:cs="Arial"/>
          <w:b/>
          <w:bCs/>
          <w:color w:val="333333"/>
          <w:sz w:val="24"/>
          <w:szCs w:val="24"/>
        </w:rPr>
      </w:pPr>
      <w:r>
        <w:rPr>
          <w:rFonts w:ascii="Arial" w:eastAsia="Times New Roman" w:hAnsi="Arial" w:cs="Arial"/>
          <w:b/>
          <w:bCs/>
          <w:color w:val="333333"/>
          <w:sz w:val="24"/>
          <w:szCs w:val="24"/>
        </w:rPr>
        <w:t>Take down flags, flag poles, and other hanging objects from the exterior of your home.</w:t>
      </w:r>
    </w:p>
    <w:p w14:paraId="67DE621F" w14:textId="7217FAF3" w:rsidR="00DF6D72" w:rsidRDefault="00DF6D72">
      <w:pPr>
        <w:rPr>
          <w:rFonts w:ascii="Arial" w:eastAsia="Times New Roman" w:hAnsi="Arial" w:cs="Arial"/>
          <w:b/>
          <w:bCs/>
          <w:color w:val="333333"/>
          <w:sz w:val="24"/>
          <w:szCs w:val="24"/>
        </w:rPr>
      </w:pPr>
      <w:r>
        <w:rPr>
          <w:rFonts w:ascii="Arial" w:eastAsia="Times New Roman" w:hAnsi="Arial" w:cs="Arial"/>
          <w:b/>
          <w:bCs/>
          <w:color w:val="333333"/>
          <w:sz w:val="24"/>
          <w:szCs w:val="24"/>
        </w:rPr>
        <w:t>Secure trash receptacles with straps or rope.</w:t>
      </w:r>
    </w:p>
    <w:p w14:paraId="1007B9FC" w14:textId="2AC01E15" w:rsidR="00DF6D72" w:rsidRDefault="00DF6D72">
      <w:pPr>
        <w:rPr>
          <w:rFonts w:ascii="Arial" w:eastAsia="Times New Roman" w:hAnsi="Arial" w:cs="Arial"/>
          <w:b/>
          <w:bCs/>
          <w:color w:val="333333"/>
          <w:sz w:val="24"/>
          <w:szCs w:val="24"/>
        </w:rPr>
      </w:pPr>
      <w:r>
        <w:rPr>
          <w:rFonts w:ascii="Arial" w:eastAsia="Times New Roman" w:hAnsi="Arial" w:cs="Arial"/>
          <w:b/>
          <w:bCs/>
          <w:color w:val="333333"/>
          <w:sz w:val="24"/>
          <w:szCs w:val="24"/>
        </w:rPr>
        <w:t>Assemble your Survival Kit (see below).</w:t>
      </w:r>
    </w:p>
    <w:p w14:paraId="6ED3C63B" w14:textId="54B34F37" w:rsidR="00DF6D72" w:rsidRPr="004B4653" w:rsidRDefault="00DF6D72">
      <w:pPr>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 xml:space="preserve">Provide your </w:t>
      </w:r>
      <w:proofErr w:type="gramStart"/>
      <w:r>
        <w:rPr>
          <w:rFonts w:ascii="Arial" w:eastAsia="Times New Roman" w:hAnsi="Arial" w:cs="Arial"/>
          <w:b/>
          <w:bCs/>
          <w:color w:val="333333"/>
          <w:sz w:val="24"/>
          <w:szCs w:val="24"/>
        </w:rPr>
        <w:t>contact</w:t>
      </w:r>
      <w:proofErr w:type="gramEnd"/>
      <w:r>
        <w:rPr>
          <w:rFonts w:ascii="Arial" w:eastAsia="Times New Roman" w:hAnsi="Arial" w:cs="Arial"/>
          <w:b/>
          <w:bCs/>
          <w:color w:val="333333"/>
          <w:sz w:val="24"/>
          <w:szCs w:val="24"/>
        </w:rPr>
        <w:t xml:space="preserve"> name and number to the Bear Point Civic Association by emailing to </w:t>
      </w:r>
      <w:hyperlink r:id="rId5" w:history="1">
        <w:r w:rsidRPr="003741A0">
          <w:rPr>
            <w:rStyle w:val="Hyperlink"/>
            <w:rFonts w:ascii="Arial" w:eastAsia="Times New Roman" w:hAnsi="Arial" w:cs="Arial"/>
            <w:b/>
            <w:bCs/>
            <w:sz w:val="24"/>
            <w:szCs w:val="24"/>
          </w:rPr>
          <w:t>bearpointca@outlook.com</w:t>
        </w:r>
      </w:hyperlink>
      <w:r>
        <w:rPr>
          <w:rFonts w:ascii="Arial" w:eastAsia="Times New Roman" w:hAnsi="Arial" w:cs="Arial"/>
          <w:b/>
          <w:bCs/>
          <w:color w:val="333333"/>
          <w:sz w:val="24"/>
          <w:szCs w:val="24"/>
        </w:rPr>
        <w:t>.  We will attempt to respond to requests regarding storm damage to our BPCA Members post-storm.</w:t>
      </w:r>
    </w:p>
    <w:p w14:paraId="0EC8F258" w14:textId="67E85A1D" w:rsidR="001601C8" w:rsidRPr="001601C8" w:rsidRDefault="004B4653" w:rsidP="00DF6D72">
      <w:pPr>
        <w:jc w:val="center"/>
        <w:rPr>
          <w:rFonts w:ascii="Arial" w:eastAsia="Times New Roman" w:hAnsi="Arial" w:cs="Arial"/>
          <w:b/>
          <w:bCs/>
          <w:color w:val="333333"/>
          <w:sz w:val="36"/>
          <w:szCs w:val="36"/>
        </w:rPr>
      </w:pPr>
      <w:r>
        <w:rPr>
          <w:rFonts w:ascii="Arial" w:eastAsia="Times New Roman" w:hAnsi="Arial" w:cs="Arial"/>
          <w:b/>
          <w:bCs/>
          <w:color w:val="333333"/>
          <w:sz w:val="36"/>
          <w:szCs w:val="36"/>
        </w:rPr>
        <w:br w:type="page"/>
      </w:r>
      <w:r w:rsidR="001601C8" w:rsidRPr="001601C8">
        <w:rPr>
          <w:rFonts w:ascii="Arial" w:eastAsia="Times New Roman" w:hAnsi="Arial" w:cs="Arial"/>
          <w:b/>
          <w:bCs/>
          <w:color w:val="333333"/>
          <w:sz w:val="36"/>
          <w:szCs w:val="36"/>
        </w:rPr>
        <w:lastRenderedPageBreak/>
        <w:t xml:space="preserve">What Do You Need </w:t>
      </w:r>
      <w:proofErr w:type="gramStart"/>
      <w:r w:rsidR="001601C8" w:rsidRPr="001601C8">
        <w:rPr>
          <w:rFonts w:ascii="Arial" w:eastAsia="Times New Roman" w:hAnsi="Arial" w:cs="Arial"/>
          <w:b/>
          <w:bCs/>
          <w:color w:val="333333"/>
          <w:sz w:val="36"/>
          <w:szCs w:val="36"/>
        </w:rPr>
        <w:t>In</w:t>
      </w:r>
      <w:proofErr w:type="gramEnd"/>
      <w:r w:rsidR="001601C8" w:rsidRPr="001601C8">
        <w:rPr>
          <w:rFonts w:ascii="Arial" w:eastAsia="Times New Roman" w:hAnsi="Arial" w:cs="Arial"/>
          <w:b/>
          <w:bCs/>
          <w:color w:val="333333"/>
          <w:sz w:val="36"/>
          <w:szCs w:val="36"/>
        </w:rPr>
        <w:t xml:space="preserve"> A Survival Kit?</w:t>
      </w:r>
    </w:p>
    <w:p w14:paraId="4E05C5D7" w14:textId="77777777" w:rsidR="001601C8" w:rsidRPr="001601C8" w:rsidRDefault="001601C8" w:rsidP="001601C8">
      <w:pPr>
        <w:rPr>
          <w:rFonts w:ascii="Arial" w:eastAsia="Times New Roman" w:hAnsi="Arial" w:cs="Arial"/>
          <w:color w:val="212529"/>
          <w:sz w:val="20"/>
          <w:szCs w:val="20"/>
        </w:rPr>
      </w:pPr>
      <w:r w:rsidRPr="001601C8">
        <w:rPr>
          <w:rFonts w:ascii="Arial" w:eastAsia="Times New Roman" w:hAnsi="Arial" w:cs="Arial"/>
          <w:b/>
          <w:bCs/>
          <w:color w:val="212529"/>
          <w:sz w:val="24"/>
          <w:szCs w:val="24"/>
        </w:rPr>
        <w:t>At a minimum, you should have the basic supplies listed below:</w:t>
      </w:r>
    </w:p>
    <w:p w14:paraId="2A330985" w14:textId="6B44A446" w:rsidR="001601C8" w:rsidRPr="001601C8" w:rsidRDefault="00B20D68" w:rsidP="001601C8">
      <w:pPr>
        <w:rPr>
          <w:rFonts w:ascii="Arial" w:eastAsia="Times New Roman" w:hAnsi="Arial" w:cs="Arial"/>
          <w:color w:val="333333"/>
          <w:sz w:val="24"/>
          <w:szCs w:val="24"/>
        </w:rPr>
      </w:pPr>
      <w:hyperlink r:id="rId6" w:tgtFrame="_blank" w:history="1">
        <w:r w:rsidR="001601C8" w:rsidRPr="001601C8">
          <w:rPr>
            <w:rFonts w:ascii="Arial" w:eastAsia="Times New Roman" w:hAnsi="Arial" w:cs="Arial"/>
            <w:color w:val="007BFF"/>
            <w:sz w:val="24"/>
            <w:szCs w:val="24"/>
            <w:u w:val="single"/>
          </w:rPr>
          <w:t>Water: one gallon per person, per day (3-day supply for evacuation, 2-week supply for home)</w:t>
        </w:r>
      </w:hyperlink>
    </w:p>
    <w:p w14:paraId="0300F22F" w14:textId="77777777" w:rsidR="001601C8" w:rsidRPr="001601C8" w:rsidRDefault="00B20D68" w:rsidP="001601C8">
      <w:pPr>
        <w:rPr>
          <w:rFonts w:ascii="Arial" w:eastAsia="Times New Roman" w:hAnsi="Arial" w:cs="Arial"/>
          <w:color w:val="333333"/>
          <w:sz w:val="24"/>
          <w:szCs w:val="24"/>
        </w:rPr>
      </w:pPr>
      <w:hyperlink r:id="rId7" w:anchor="q=food&amp;searchtype=product&amp;lang=default&amp;start=1" w:tgtFrame="_blank" w:history="1">
        <w:r w:rsidR="001601C8" w:rsidRPr="001601C8">
          <w:rPr>
            <w:rFonts w:ascii="Arial" w:eastAsia="Times New Roman" w:hAnsi="Arial" w:cs="Arial"/>
            <w:color w:val="007BFF"/>
            <w:sz w:val="24"/>
            <w:szCs w:val="24"/>
            <w:u w:val="single"/>
          </w:rPr>
          <w:t>Food: non-perishable, easy-to-prepare items (3-day supply for evacuation, 2-week supply for home)</w:t>
        </w:r>
      </w:hyperlink>
    </w:p>
    <w:p w14:paraId="5657B7C2" w14:textId="77777777" w:rsidR="001601C8" w:rsidRPr="001601C8" w:rsidRDefault="00B20D68" w:rsidP="001601C8">
      <w:pPr>
        <w:rPr>
          <w:rFonts w:ascii="Arial" w:eastAsia="Times New Roman" w:hAnsi="Arial" w:cs="Arial"/>
          <w:color w:val="333333"/>
          <w:sz w:val="24"/>
          <w:szCs w:val="24"/>
        </w:rPr>
      </w:pPr>
      <w:hyperlink r:id="rId8" w:tgtFrame="_blank" w:history="1">
        <w:r w:rsidR="001601C8" w:rsidRPr="001601C8">
          <w:rPr>
            <w:rFonts w:ascii="Arial" w:eastAsia="Times New Roman" w:hAnsi="Arial" w:cs="Arial"/>
            <w:color w:val="007BFF"/>
            <w:sz w:val="24"/>
            <w:szCs w:val="24"/>
            <w:u w:val="single"/>
          </w:rPr>
          <w:t>Flashlight</w:t>
        </w:r>
      </w:hyperlink>
      <w:r w:rsidR="001601C8" w:rsidRPr="001601C8">
        <w:rPr>
          <w:rFonts w:ascii="Arial" w:eastAsia="Times New Roman" w:hAnsi="Arial" w:cs="Arial"/>
          <w:color w:val="333333"/>
          <w:sz w:val="24"/>
          <w:szCs w:val="24"/>
        </w:rPr>
        <w:t> </w:t>
      </w:r>
    </w:p>
    <w:p w14:paraId="7E3180A4" w14:textId="77777777" w:rsidR="001601C8" w:rsidRPr="001601C8" w:rsidRDefault="00B20D68" w:rsidP="001601C8">
      <w:pPr>
        <w:rPr>
          <w:rFonts w:ascii="Arial" w:eastAsia="Times New Roman" w:hAnsi="Arial" w:cs="Arial"/>
          <w:color w:val="333333"/>
          <w:sz w:val="24"/>
          <w:szCs w:val="24"/>
        </w:rPr>
      </w:pPr>
      <w:hyperlink r:id="rId9" w:tgtFrame="_blank" w:history="1">
        <w:r w:rsidR="001601C8" w:rsidRPr="001601C8">
          <w:rPr>
            <w:rFonts w:ascii="Arial" w:eastAsia="Times New Roman" w:hAnsi="Arial" w:cs="Arial"/>
            <w:color w:val="007BFF"/>
            <w:sz w:val="24"/>
            <w:szCs w:val="24"/>
            <w:u w:val="single"/>
          </w:rPr>
          <w:t>Battery-powered or hand-crank radio</w:t>
        </w:r>
      </w:hyperlink>
      <w:r w:rsidR="001601C8" w:rsidRPr="001601C8">
        <w:rPr>
          <w:rFonts w:ascii="Arial" w:eastAsia="Times New Roman" w:hAnsi="Arial" w:cs="Arial"/>
          <w:color w:val="333333"/>
          <w:sz w:val="24"/>
          <w:szCs w:val="24"/>
        </w:rPr>
        <w:t> (NOAA Weather Radio, if possible)</w:t>
      </w:r>
    </w:p>
    <w:p w14:paraId="4C210B63"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Extra batteries </w:t>
      </w:r>
      <w:hyperlink r:id="rId10" w:tgtFrame="_blank" w:history="1">
        <w:r w:rsidRPr="001601C8">
          <w:rPr>
            <w:rFonts w:ascii="Arial" w:eastAsia="Times New Roman" w:hAnsi="Arial" w:cs="Arial"/>
            <w:color w:val="007BFF"/>
            <w:sz w:val="24"/>
            <w:szCs w:val="24"/>
            <w:u w:val="single"/>
          </w:rPr>
          <w:t>(Similar item available in the Red Cross Store)</w:t>
        </w:r>
      </w:hyperlink>
    </w:p>
    <w:p w14:paraId="2ABEBFE4" w14:textId="77777777" w:rsidR="001601C8" w:rsidRPr="001601C8" w:rsidRDefault="00B20D68" w:rsidP="001601C8">
      <w:pPr>
        <w:rPr>
          <w:rFonts w:ascii="Arial" w:eastAsia="Times New Roman" w:hAnsi="Arial" w:cs="Arial"/>
          <w:color w:val="333333"/>
          <w:sz w:val="24"/>
          <w:szCs w:val="24"/>
        </w:rPr>
      </w:pPr>
      <w:hyperlink r:id="rId11" w:tgtFrame="_blank" w:history="1">
        <w:r w:rsidR="001601C8" w:rsidRPr="001601C8">
          <w:rPr>
            <w:rFonts w:ascii="Arial" w:eastAsia="Times New Roman" w:hAnsi="Arial" w:cs="Arial"/>
            <w:color w:val="007BFF"/>
            <w:sz w:val="24"/>
            <w:szCs w:val="24"/>
            <w:u w:val="single"/>
          </w:rPr>
          <w:t>Deluxe family first aid kit</w:t>
        </w:r>
      </w:hyperlink>
    </w:p>
    <w:p w14:paraId="72D44905"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Medications (7-day supply) and medical items</w:t>
      </w:r>
    </w:p>
    <w:p w14:paraId="550231B0"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Multi-purpose tool</w:t>
      </w:r>
    </w:p>
    <w:p w14:paraId="503903EE"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Sanitation and personal hygiene items</w:t>
      </w:r>
    </w:p>
    <w:p w14:paraId="365896E1"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Copies of personal documents (medication list and pertinent medical information, proof of address, deed/lease to home, passports, birth certificates, insurance policies)</w:t>
      </w:r>
    </w:p>
    <w:p w14:paraId="7FA11245"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Cell phone with chargers </w:t>
      </w:r>
      <w:hyperlink r:id="rId12" w:tgtFrame="_blank" w:history="1">
        <w:r w:rsidRPr="001601C8">
          <w:rPr>
            <w:rFonts w:ascii="Arial" w:eastAsia="Times New Roman" w:hAnsi="Arial" w:cs="Arial"/>
            <w:color w:val="007BFF"/>
            <w:sz w:val="24"/>
            <w:szCs w:val="24"/>
            <w:u w:val="single"/>
          </w:rPr>
          <w:t>(Similar item available in the Red Cross Store)</w:t>
        </w:r>
      </w:hyperlink>
    </w:p>
    <w:p w14:paraId="6146EDC8"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Family and emergency contact information</w:t>
      </w:r>
    </w:p>
    <w:p w14:paraId="791CF04A"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Extra cash</w:t>
      </w:r>
    </w:p>
    <w:p w14:paraId="663B3088" w14:textId="77777777" w:rsidR="001601C8" w:rsidRPr="001601C8" w:rsidRDefault="00B20D68" w:rsidP="001601C8">
      <w:pPr>
        <w:rPr>
          <w:rFonts w:ascii="Arial" w:eastAsia="Times New Roman" w:hAnsi="Arial" w:cs="Arial"/>
          <w:color w:val="333333"/>
          <w:sz w:val="24"/>
          <w:szCs w:val="24"/>
        </w:rPr>
      </w:pPr>
      <w:hyperlink r:id="rId13" w:tgtFrame="_blank" w:history="1">
        <w:r w:rsidR="001601C8" w:rsidRPr="001601C8">
          <w:rPr>
            <w:rFonts w:ascii="Arial" w:eastAsia="Times New Roman" w:hAnsi="Arial" w:cs="Arial"/>
            <w:color w:val="007BFF"/>
            <w:sz w:val="24"/>
            <w:szCs w:val="24"/>
            <w:u w:val="single"/>
          </w:rPr>
          <w:t>Emergency blanket</w:t>
        </w:r>
      </w:hyperlink>
    </w:p>
    <w:p w14:paraId="07C1AFBF"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Map(s) of the area</w:t>
      </w:r>
    </w:p>
    <w:p w14:paraId="2C7FD9CD"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 </w:t>
      </w:r>
    </w:p>
    <w:p w14:paraId="3FD355C7"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b/>
          <w:bCs/>
          <w:color w:val="333333"/>
          <w:sz w:val="24"/>
          <w:szCs w:val="24"/>
        </w:rPr>
        <w:t>Consider the needs of all family members and add supplies to your kit:</w:t>
      </w:r>
    </w:p>
    <w:p w14:paraId="298E9800"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 xml:space="preserve">Medical supplies (hearing aids with extra batteries, glasses, contact lenses, syringes, </w:t>
      </w:r>
      <w:proofErr w:type="spellStart"/>
      <w:r w:rsidRPr="001601C8">
        <w:rPr>
          <w:rFonts w:ascii="Arial" w:eastAsia="Times New Roman" w:hAnsi="Arial" w:cs="Arial"/>
          <w:color w:val="333333"/>
          <w:sz w:val="24"/>
          <w:szCs w:val="24"/>
        </w:rPr>
        <w:t>etc</w:t>
      </w:r>
      <w:proofErr w:type="spellEnd"/>
      <w:r w:rsidRPr="001601C8">
        <w:rPr>
          <w:rFonts w:ascii="Arial" w:eastAsia="Times New Roman" w:hAnsi="Arial" w:cs="Arial"/>
          <w:color w:val="333333"/>
          <w:sz w:val="24"/>
          <w:szCs w:val="24"/>
        </w:rPr>
        <w:t>)</w:t>
      </w:r>
    </w:p>
    <w:p w14:paraId="5E69F045"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Baby supplies (bottles, formula, baby food, diapers)</w:t>
      </w:r>
    </w:p>
    <w:p w14:paraId="213370B8"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Games and activities for children</w:t>
      </w:r>
    </w:p>
    <w:p w14:paraId="4D77FAAA"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Pet supplies (collar, leash, ID, food, carrier, bowl)</w:t>
      </w:r>
    </w:p>
    <w:p w14:paraId="0ED831F7"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Two-way radios</w:t>
      </w:r>
    </w:p>
    <w:p w14:paraId="17017AEB"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Extra set of car keys and house keys</w:t>
      </w:r>
    </w:p>
    <w:p w14:paraId="2ED546F7"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lastRenderedPageBreak/>
        <w:t>Manual can opener</w:t>
      </w:r>
    </w:p>
    <w:p w14:paraId="4710310B"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 </w:t>
      </w:r>
    </w:p>
    <w:p w14:paraId="53365F7E"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b/>
          <w:bCs/>
          <w:color w:val="333333"/>
          <w:sz w:val="24"/>
          <w:szCs w:val="24"/>
        </w:rPr>
        <w:t>Additional supplies to keep at home or in your survival kit based on the types of disasters common to your area:</w:t>
      </w:r>
    </w:p>
    <w:p w14:paraId="67FA3F36"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Whistle</w:t>
      </w:r>
    </w:p>
    <w:p w14:paraId="0657DDAD"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N95 or surgical masks</w:t>
      </w:r>
    </w:p>
    <w:p w14:paraId="73DFEE44"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Matches</w:t>
      </w:r>
    </w:p>
    <w:p w14:paraId="70C49E49"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Rain gear</w:t>
      </w:r>
    </w:p>
    <w:p w14:paraId="41F952D3"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Towels</w:t>
      </w:r>
    </w:p>
    <w:p w14:paraId="14EB4FAF"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Work gloves</w:t>
      </w:r>
    </w:p>
    <w:p w14:paraId="225C96B0"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Tools/supplies for securing your home</w:t>
      </w:r>
    </w:p>
    <w:p w14:paraId="550D948F"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 xml:space="preserve">Extra clothing, </w:t>
      </w:r>
      <w:proofErr w:type="gramStart"/>
      <w:r w:rsidRPr="001601C8">
        <w:rPr>
          <w:rFonts w:ascii="Arial" w:eastAsia="Times New Roman" w:hAnsi="Arial" w:cs="Arial"/>
          <w:color w:val="333333"/>
          <w:sz w:val="24"/>
          <w:szCs w:val="24"/>
        </w:rPr>
        <w:t>hat</w:t>
      </w:r>
      <w:proofErr w:type="gramEnd"/>
      <w:r w:rsidRPr="001601C8">
        <w:rPr>
          <w:rFonts w:ascii="Arial" w:eastAsia="Times New Roman" w:hAnsi="Arial" w:cs="Arial"/>
          <w:color w:val="333333"/>
          <w:sz w:val="24"/>
          <w:szCs w:val="24"/>
        </w:rPr>
        <w:t xml:space="preserve"> and sturdy shoes</w:t>
      </w:r>
    </w:p>
    <w:p w14:paraId="05091BC0"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Plastic sheeting</w:t>
      </w:r>
    </w:p>
    <w:p w14:paraId="497A5A82"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Duct tape</w:t>
      </w:r>
    </w:p>
    <w:p w14:paraId="75EF0B2F"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Scissors</w:t>
      </w:r>
    </w:p>
    <w:p w14:paraId="6E8D01BB"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Household liquid bleach</w:t>
      </w:r>
    </w:p>
    <w:p w14:paraId="32886649"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Entertainment items</w:t>
      </w:r>
    </w:p>
    <w:p w14:paraId="35C8C208" w14:textId="77777777" w:rsidR="001601C8" w:rsidRPr="001601C8" w:rsidRDefault="001601C8" w:rsidP="001601C8">
      <w:pPr>
        <w:rPr>
          <w:rFonts w:ascii="Arial" w:eastAsia="Times New Roman" w:hAnsi="Arial" w:cs="Arial"/>
          <w:color w:val="333333"/>
          <w:sz w:val="24"/>
          <w:szCs w:val="24"/>
        </w:rPr>
      </w:pPr>
      <w:r w:rsidRPr="001601C8">
        <w:rPr>
          <w:rFonts w:ascii="Arial" w:eastAsia="Times New Roman" w:hAnsi="Arial" w:cs="Arial"/>
          <w:color w:val="333333"/>
          <w:sz w:val="24"/>
          <w:szCs w:val="24"/>
        </w:rPr>
        <w:t>Blankets or sleeping bags</w:t>
      </w:r>
    </w:p>
    <w:p w14:paraId="63EDB180" w14:textId="77777777" w:rsidR="001601C8" w:rsidRDefault="001601C8" w:rsidP="001601C8">
      <w:pPr>
        <w:spacing w:after="0"/>
      </w:pPr>
    </w:p>
    <w:sectPr w:rsidR="0016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FBF"/>
    <w:multiLevelType w:val="multilevel"/>
    <w:tmpl w:val="988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45E36"/>
    <w:multiLevelType w:val="multilevel"/>
    <w:tmpl w:val="13A6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56EF6"/>
    <w:multiLevelType w:val="multilevel"/>
    <w:tmpl w:val="4DE6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5896"/>
    <w:multiLevelType w:val="multilevel"/>
    <w:tmpl w:val="5D5E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D2F78"/>
    <w:multiLevelType w:val="multilevel"/>
    <w:tmpl w:val="AA5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C1C8C"/>
    <w:multiLevelType w:val="multilevel"/>
    <w:tmpl w:val="AEC2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E70E8"/>
    <w:multiLevelType w:val="multilevel"/>
    <w:tmpl w:val="90AE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4778C"/>
    <w:multiLevelType w:val="multilevel"/>
    <w:tmpl w:val="04F8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92CC0"/>
    <w:multiLevelType w:val="multilevel"/>
    <w:tmpl w:val="1148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A558B"/>
    <w:multiLevelType w:val="multilevel"/>
    <w:tmpl w:val="DD7A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511B0"/>
    <w:multiLevelType w:val="multilevel"/>
    <w:tmpl w:val="750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B7FF6"/>
    <w:multiLevelType w:val="multilevel"/>
    <w:tmpl w:val="8C60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16024"/>
    <w:multiLevelType w:val="multilevel"/>
    <w:tmpl w:val="0E9A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71EFF"/>
    <w:multiLevelType w:val="multilevel"/>
    <w:tmpl w:val="AA2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E5B2C"/>
    <w:multiLevelType w:val="multilevel"/>
    <w:tmpl w:val="C69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25075"/>
    <w:multiLevelType w:val="multilevel"/>
    <w:tmpl w:val="CC6E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108D9"/>
    <w:multiLevelType w:val="multilevel"/>
    <w:tmpl w:val="3E7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91E8D"/>
    <w:multiLevelType w:val="multilevel"/>
    <w:tmpl w:val="5B7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F50A7"/>
    <w:multiLevelType w:val="multilevel"/>
    <w:tmpl w:val="A3EA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45631F"/>
    <w:multiLevelType w:val="multilevel"/>
    <w:tmpl w:val="DE3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16BC7"/>
    <w:multiLevelType w:val="multilevel"/>
    <w:tmpl w:val="170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54A14"/>
    <w:multiLevelType w:val="multilevel"/>
    <w:tmpl w:val="566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880110">
    <w:abstractNumId w:val="18"/>
  </w:num>
  <w:num w:numId="2" w16cid:durableId="421493409">
    <w:abstractNumId w:val="2"/>
  </w:num>
  <w:num w:numId="3" w16cid:durableId="955453739">
    <w:abstractNumId w:val="11"/>
  </w:num>
  <w:num w:numId="4" w16cid:durableId="1318219372">
    <w:abstractNumId w:val="8"/>
  </w:num>
  <w:num w:numId="5" w16cid:durableId="2132704237">
    <w:abstractNumId w:val="3"/>
  </w:num>
  <w:num w:numId="6" w16cid:durableId="2128549346">
    <w:abstractNumId w:val="17"/>
  </w:num>
  <w:num w:numId="7" w16cid:durableId="729812449">
    <w:abstractNumId w:val="15"/>
  </w:num>
  <w:num w:numId="8" w16cid:durableId="383258536">
    <w:abstractNumId w:val="1"/>
  </w:num>
  <w:num w:numId="9" w16cid:durableId="1126434090">
    <w:abstractNumId w:val="10"/>
  </w:num>
  <w:num w:numId="10" w16cid:durableId="1451316092">
    <w:abstractNumId w:val="6"/>
  </w:num>
  <w:num w:numId="11" w16cid:durableId="2023555408">
    <w:abstractNumId w:val="14"/>
  </w:num>
  <w:num w:numId="12" w16cid:durableId="376274832">
    <w:abstractNumId w:val="19"/>
  </w:num>
  <w:num w:numId="13" w16cid:durableId="240650321">
    <w:abstractNumId w:val="20"/>
  </w:num>
  <w:num w:numId="14" w16cid:durableId="806237237">
    <w:abstractNumId w:val="12"/>
  </w:num>
  <w:num w:numId="15" w16cid:durableId="460224108">
    <w:abstractNumId w:val="0"/>
  </w:num>
  <w:num w:numId="16" w16cid:durableId="1326591759">
    <w:abstractNumId w:val="7"/>
  </w:num>
  <w:num w:numId="17" w16cid:durableId="326517437">
    <w:abstractNumId w:val="21"/>
  </w:num>
  <w:num w:numId="18" w16cid:durableId="373501452">
    <w:abstractNumId w:val="4"/>
  </w:num>
  <w:num w:numId="19" w16cid:durableId="1022515246">
    <w:abstractNumId w:val="16"/>
  </w:num>
  <w:num w:numId="20" w16cid:durableId="340199912">
    <w:abstractNumId w:val="9"/>
  </w:num>
  <w:num w:numId="21" w16cid:durableId="869688898">
    <w:abstractNumId w:val="13"/>
  </w:num>
  <w:num w:numId="22" w16cid:durableId="1178689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DD"/>
    <w:rsid w:val="00017DC6"/>
    <w:rsid w:val="001601C8"/>
    <w:rsid w:val="004B4653"/>
    <w:rsid w:val="00527BDD"/>
    <w:rsid w:val="00B20D68"/>
    <w:rsid w:val="00DF6D72"/>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CBE3"/>
  <w15:chartTrackingRefBased/>
  <w15:docId w15:val="{99EF1F36-8DCD-4454-B153-B368B719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0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601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1C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601C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601C8"/>
    <w:rPr>
      <w:color w:val="0000FF"/>
      <w:u w:val="single"/>
    </w:rPr>
  </w:style>
  <w:style w:type="paragraph" w:styleId="NormalWeb">
    <w:name w:val="Normal (Web)"/>
    <w:basedOn w:val="Normal"/>
    <w:uiPriority w:val="99"/>
    <w:semiHidden/>
    <w:unhideWhenUsed/>
    <w:rsid w:val="00160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99823">
      <w:bodyDiv w:val="1"/>
      <w:marLeft w:val="0"/>
      <w:marRight w:val="0"/>
      <w:marTop w:val="0"/>
      <w:marBottom w:val="0"/>
      <w:divBdr>
        <w:top w:val="none" w:sz="0" w:space="0" w:color="auto"/>
        <w:left w:val="none" w:sz="0" w:space="0" w:color="auto"/>
        <w:bottom w:val="none" w:sz="0" w:space="0" w:color="auto"/>
        <w:right w:val="none" w:sz="0" w:space="0" w:color="auto"/>
      </w:divBdr>
      <w:divsChild>
        <w:div w:id="543903509">
          <w:marLeft w:val="0"/>
          <w:marRight w:val="0"/>
          <w:marTop w:val="0"/>
          <w:marBottom w:val="0"/>
          <w:divBdr>
            <w:top w:val="none" w:sz="0" w:space="0" w:color="auto"/>
            <w:left w:val="none" w:sz="0" w:space="0" w:color="auto"/>
            <w:bottom w:val="none" w:sz="0" w:space="0" w:color="auto"/>
            <w:right w:val="none" w:sz="0" w:space="0" w:color="auto"/>
          </w:divBdr>
        </w:div>
        <w:div w:id="157878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store/clipray/ARCCR100R-SNG.html?utm_source=RCO&amp;utm_medium=Referral&amp;utm_term=Flashlight&amp;utm_campaign=Survival_Kit_Supplies" TargetMode="External"/><Relationship Id="rId13" Type="http://schemas.openxmlformats.org/officeDocument/2006/relationships/hyperlink" Target="https://www.redcross.org/store/survive-outdoors-longer-sol-emergency-blanket/0140-1222.html?utm_source=RCO&amp;utm_medium=Referral&amp;utm_term=1_emergency_blanket&amp;utm_campaign=Anatomy_of_a_First_Aid_Kit" TargetMode="External"/><Relationship Id="rId3" Type="http://schemas.openxmlformats.org/officeDocument/2006/relationships/settings" Target="settings.xml"/><Relationship Id="rId7" Type="http://schemas.openxmlformats.org/officeDocument/2006/relationships/hyperlink" Target="https://www.redcross.org/store/deluxe-3-day-emergency-preparedness-kit/91052.html" TargetMode="External"/><Relationship Id="rId12" Type="http://schemas.openxmlformats.org/officeDocument/2006/relationships/hyperlink" Target="https://www.redcross.org/store/personal-power-bank-personal-charger/SARC153.html?utm_source=RCO&amp;utm_medium=Referral&amp;utm_term=Extra_batteries&amp;utm_campaign=Survival_Kit_Supp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cross.org/store/emergency-drinking-water-4-oz-case-of-100/M824-100.html?utm_source=RCO&amp;utm_medium=Referral&amp;utm_term=Water_one_gallon_per_person_per_day_3_day_supply_for_evacuation_2_week_supply_for_home)&amp;utm_campaign=Survival_Kit_Supplies" TargetMode="External"/><Relationship Id="rId11" Type="http://schemas.openxmlformats.org/officeDocument/2006/relationships/hyperlink" Target="https://www.redcross.org/store/deluxe-family-first-aid-kit/321275.html?utm_source=RCO&amp;utm_medium=Referral&amp;utm_term=Deluxe_family_first_aid_kit&amp;utm_campaign=Survival_Kit_Supplies" TargetMode="External"/><Relationship Id="rId5" Type="http://schemas.openxmlformats.org/officeDocument/2006/relationships/hyperlink" Target="mailto:bearpointca@outlook.com" TargetMode="External"/><Relationship Id="rId15" Type="http://schemas.openxmlformats.org/officeDocument/2006/relationships/theme" Target="theme/theme1.xml"/><Relationship Id="rId10" Type="http://schemas.openxmlformats.org/officeDocument/2006/relationships/hyperlink" Target="https://www.redcross.org/store/personal-power-bank-personal-charger/SARC153.html?utm_source=RCO&amp;utm_medium=Referral&amp;utm_term=Extra_batteries&amp;utm_campaign=Survival_Kit_Supplies" TargetMode="External"/><Relationship Id="rId4" Type="http://schemas.openxmlformats.org/officeDocument/2006/relationships/webSettings" Target="webSettings.xml"/><Relationship Id="rId9" Type="http://schemas.openxmlformats.org/officeDocument/2006/relationships/hyperlink" Target="https://www.redcross.org/store/preparedness/emergency-supplies/emergency-radio-weather-radio?utm_source=RCO&amp;utm_medium=Referral&amp;utm_term=Battery_powered_or_hand_crank_radio_NOAA_Weather_Radio&amp;utm_campaign=Survival_Kit_Suppl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Spencer</dc:creator>
  <cp:keywords/>
  <dc:description/>
  <cp:lastModifiedBy>Sam Spencer</cp:lastModifiedBy>
  <cp:revision>3</cp:revision>
  <dcterms:created xsi:type="dcterms:W3CDTF">2022-08-23T17:04:00Z</dcterms:created>
  <dcterms:modified xsi:type="dcterms:W3CDTF">2023-05-25T12:12:00Z</dcterms:modified>
</cp:coreProperties>
</file>